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42C33" w14:textId="3AFDE169" w:rsidR="0052640F" w:rsidRPr="00BC5264" w:rsidRDefault="005D18A8" w:rsidP="005D18A8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BC5264">
        <w:rPr>
          <w:rFonts w:ascii="TH SarabunPSK" w:hAnsi="TH SarabunPSK" w:cs="TH SarabunPSK"/>
          <w:b/>
          <w:bCs/>
          <w:cs/>
        </w:rPr>
        <w:t>รายงานผลการดำเนินการมาตรการส่งเสริมคุณธรรมและความโปร่งใส</w:t>
      </w:r>
    </w:p>
    <w:p w14:paraId="38BD3A1C" w14:textId="4C63321A" w:rsidR="005D18A8" w:rsidRPr="00BC5264" w:rsidRDefault="005D18A8" w:rsidP="005D18A8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BC5264">
        <w:rPr>
          <w:rFonts w:ascii="TH SarabunPSK" w:hAnsi="TH SarabunPSK" w:cs="TH SarabunPSK"/>
          <w:b/>
          <w:bCs/>
          <w:cs/>
        </w:rPr>
        <w:t>ขององค์การบริหารส่วนตำบลทาแม่ลอบ  ประจำปีงบประมาณ พ.ศ.2565</w:t>
      </w:r>
    </w:p>
    <w:p w14:paraId="1C38CBE4" w14:textId="76549DB0" w:rsidR="005D18A8" w:rsidRPr="005D18A8" w:rsidRDefault="00BC5264" w:rsidP="005D18A8">
      <w:pPr>
        <w:spacing w:after="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2635F" wp14:editId="19F522DF">
                <wp:simplePos x="0" y="0"/>
                <wp:positionH relativeFrom="column">
                  <wp:posOffset>1642110</wp:posOffset>
                </wp:positionH>
                <wp:positionV relativeFrom="paragraph">
                  <wp:posOffset>65405</wp:posOffset>
                </wp:positionV>
                <wp:extent cx="2726267" cy="8467"/>
                <wp:effectExtent l="0" t="0" r="36195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6267" cy="84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B028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3pt,5.15pt" to="343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7DA5F2B1" w14:textId="77777777" w:rsidR="005D18A8" w:rsidRPr="005D18A8" w:rsidRDefault="005D18A8" w:rsidP="005D18A8">
      <w:pPr>
        <w:spacing w:after="0"/>
        <w:rPr>
          <w:rFonts w:ascii="TH SarabunPSK" w:hAnsi="TH SarabunPSK" w:cs="TH SarabunPSK"/>
        </w:rPr>
      </w:pPr>
    </w:p>
    <w:p w14:paraId="7140B9F8" w14:textId="4EE60D46" w:rsidR="005D18A8" w:rsidRDefault="005D18A8" w:rsidP="00B840CA">
      <w:pPr>
        <w:spacing w:after="0"/>
        <w:ind w:firstLine="720"/>
        <w:rPr>
          <w:rFonts w:ascii="TH SarabunPSK" w:hAnsi="TH SarabunPSK" w:cs="TH SarabunPSK"/>
        </w:rPr>
      </w:pPr>
      <w:r w:rsidRPr="005D18A8">
        <w:rPr>
          <w:rFonts w:ascii="TH SarabunPSK" w:hAnsi="TH SarabunPSK" w:cs="TH SarabunPSK"/>
          <w:cs/>
        </w:rPr>
        <w:t>ตามที่ได้</w:t>
      </w:r>
      <w:r w:rsidR="009C22D5">
        <w:rPr>
          <w:rFonts w:ascii="TH SarabunPSK" w:hAnsi="TH SarabunPSK" w:cs="TH SarabunPSK" w:hint="cs"/>
          <w:cs/>
        </w:rPr>
        <w:t xml:space="preserve">ดำเนินการวิเคราะห์ผลการประเมิน </w:t>
      </w:r>
      <w:r w:rsidR="009C22D5">
        <w:rPr>
          <w:rFonts w:ascii="TH SarabunPSK" w:hAnsi="TH SarabunPSK" w:cs="TH SarabunPSK"/>
        </w:rPr>
        <w:t xml:space="preserve">ITA </w:t>
      </w:r>
      <w:r w:rsidR="009C22D5">
        <w:rPr>
          <w:rFonts w:ascii="TH SarabunPSK" w:hAnsi="TH SarabunPSK" w:cs="TH SarabunPSK" w:hint="cs"/>
          <w:cs/>
        </w:rPr>
        <w:t>ขององค์การบริหารส่วนตำบลทาแม่ลอบ</w:t>
      </w:r>
      <w:r w:rsidR="00B840CA">
        <w:rPr>
          <w:rFonts w:ascii="TH SarabunPSK" w:hAnsi="TH SarabunPSK" w:cs="TH SarabunPSK" w:hint="cs"/>
          <w:cs/>
        </w:rPr>
        <w:t xml:space="preserve"> ปีงบประมาณ พ.ศ.2564 และได้กำหนดมาตรการ/แนวทาง ในการส่งเสริม</w:t>
      </w:r>
      <w:r w:rsidR="00B840CA" w:rsidRPr="00BC5264">
        <w:rPr>
          <w:rFonts w:ascii="TH SarabunPSK" w:hAnsi="TH SarabunPSK" w:cs="TH SarabunPSK" w:hint="cs"/>
          <w:sz w:val="20"/>
          <w:szCs w:val="24"/>
          <w:cs/>
        </w:rPr>
        <w:t>คุณธรรม</w:t>
      </w:r>
      <w:r w:rsidR="00052D77">
        <w:rPr>
          <w:rFonts w:ascii="TH SarabunPSK" w:hAnsi="TH SarabunPSK" w:cs="TH SarabunPSK" w:hint="cs"/>
          <w:cs/>
        </w:rPr>
        <w:t>และคว</w:t>
      </w:r>
      <w:bookmarkStart w:id="0" w:name="_GoBack"/>
      <w:bookmarkEnd w:id="0"/>
      <w:r w:rsidR="00052D77">
        <w:rPr>
          <w:rFonts w:ascii="TH SarabunPSK" w:hAnsi="TH SarabunPSK" w:cs="TH SarabunPSK" w:hint="cs"/>
          <w:cs/>
        </w:rPr>
        <w:t>ามโปร่งใสขององค์การบริหารส่วนตำบลทาแม่ลอบ ในปีงบประมาณ พ.ศ.2565 โดยได้มีการดำเนินการขับเคลื่อนการส่งเสริมคุณธรรมและความโปร่งใสขององค์การบริหารส่วนตำบลทาแม่ลอบ ประจำปีงบประมาณ พ.ศ.2565   ดังต่อไปนี้</w:t>
      </w:r>
    </w:p>
    <w:p w14:paraId="6A980C25" w14:textId="6616DFD9" w:rsidR="00052D77" w:rsidRDefault="00052D77" w:rsidP="00B840CA">
      <w:pPr>
        <w:spacing w:after="0"/>
        <w:ind w:firstLine="720"/>
        <w:rPr>
          <w:rFonts w:ascii="TH SarabunPSK" w:hAnsi="TH SarabunPSK" w:cs="TH SarabunPSK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403"/>
        <w:gridCol w:w="2210"/>
        <w:gridCol w:w="1084"/>
        <w:gridCol w:w="1377"/>
        <w:gridCol w:w="2133"/>
        <w:gridCol w:w="1994"/>
      </w:tblGrid>
      <w:tr w:rsidR="00052D77" w14:paraId="768B330E" w14:textId="77777777" w:rsidTr="00CB03F2">
        <w:tc>
          <w:tcPr>
            <w:tcW w:w="1403" w:type="dxa"/>
          </w:tcPr>
          <w:p w14:paraId="2C8AC2A6" w14:textId="356170CB" w:rsidR="00052D77" w:rsidRDefault="00BC5264" w:rsidP="00BC526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มาตรการ</w:t>
            </w:r>
          </w:p>
        </w:tc>
        <w:tc>
          <w:tcPr>
            <w:tcW w:w="2210" w:type="dxa"/>
          </w:tcPr>
          <w:p w14:paraId="625A2F7F" w14:textId="681A4711" w:rsidR="00052D77" w:rsidRDefault="00BC5264" w:rsidP="00BC526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วิธีดำเนินการ</w:t>
            </w:r>
          </w:p>
        </w:tc>
        <w:tc>
          <w:tcPr>
            <w:tcW w:w="1084" w:type="dxa"/>
          </w:tcPr>
          <w:p w14:paraId="38DD0922" w14:textId="1F185C92" w:rsidR="00052D77" w:rsidRDefault="00BC5264" w:rsidP="00BC526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ผู้รับผิดชอบ</w:t>
            </w:r>
          </w:p>
        </w:tc>
        <w:tc>
          <w:tcPr>
            <w:tcW w:w="1377" w:type="dxa"/>
          </w:tcPr>
          <w:p w14:paraId="12B429B5" w14:textId="0F2D044B" w:rsidR="00052D77" w:rsidRDefault="00BC5264" w:rsidP="00BC526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ระยะเวลา</w:t>
            </w:r>
          </w:p>
        </w:tc>
        <w:tc>
          <w:tcPr>
            <w:tcW w:w="2133" w:type="dxa"/>
          </w:tcPr>
          <w:p w14:paraId="24B0BBC1" w14:textId="36197AD4" w:rsidR="00052D77" w:rsidRDefault="00BC5264" w:rsidP="00BC526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ผลการดำเนินการ</w:t>
            </w:r>
          </w:p>
        </w:tc>
        <w:tc>
          <w:tcPr>
            <w:tcW w:w="1994" w:type="dxa"/>
          </w:tcPr>
          <w:p w14:paraId="2B1F9B07" w14:textId="27A6F686" w:rsidR="00052D77" w:rsidRDefault="00BC5264" w:rsidP="00BC526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ข้อเสนอแนะ</w:t>
            </w:r>
          </w:p>
        </w:tc>
      </w:tr>
      <w:tr w:rsidR="00052D77" w14:paraId="1D551EBD" w14:textId="77777777" w:rsidTr="00CB03F2">
        <w:tc>
          <w:tcPr>
            <w:tcW w:w="1403" w:type="dxa"/>
          </w:tcPr>
          <w:p w14:paraId="5532A648" w14:textId="677E184B" w:rsidR="00052D77" w:rsidRDefault="002A156C" w:rsidP="00B840C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การสร้างฐานความคิดการแยกแยะประโยชน์ส่วนตัวและประโยชน์ส่วนรวม</w:t>
            </w:r>
          </w:p>
        </w:tc>
        <w:tc>
          <w:tcPr>
            <w:tcW w:w="2210" w:type="dxa"/>
          </w:tcPr>
          <w:p w14:paraId="36C0D96D" w14:textId="77777777" w:rsidR="002A156C" w:rsidRDefault="002A156C" w:rsidP="002A15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เสริมสร้างฐานคิดแยกแยะประโยชน์ส่วนตัวและประโยชน์ส่วนรวมในรูปแบบการอบรม/จัดทำสื่อประชาสัมพันธ์รณรงค์</w:t>
            </w:r>
          </w:p>
          <w:p w14:paraId="1321FE49" w14:textId="1F620ABC" w:rsidR="00052D77" w:rsidRPr="002A156C" w:rsidRDefault="002A156C" w:rsidP="002A156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2.จัดทำคู่มือแนวปฏิบัติการใช้ทรัพย์สินของทางราชการ</w:t>
            </w:r>
          </w:p>
        </w:tc>
        <w:tc>
          <w:tcPr>
            <w:tcW w:w="1084" w:type="dxa"/>
          </w:tcPr>
          <w:p w14:paraId="1A25001A" w14:textId="6C8C175F" w:rsidR="00052D77" w:rsidRDefault="002A156C" w:rsidP="00CB03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1377" w:type="dxa"/>
          </w:tcPr>
          <w:p w14:paraId="1881A729" w14:textId="5581F108" w:rsidR="00052D77" w:rsidRDefault="002A156C" w:rsidP="00B840CA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ม.ค - มี.ค 2565</w:t>
            </w:r>
          </w:p>
        </w:tc>
        <w:tc>
          <w:tcPr>
            <w:tcW w:w="2133" w:type="dxa"/>
          </w:tcPr>
          <w:p w14:paraId="74FBEE86" w14:textId="7EC70530" w:rsidR="00052D77" w:rsidRDefault="000B4D06" w:rsidP="00B840C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1.จัดทำ</w:t>
            </w:r>
            <w:r w:rsidR="002A156C">
              <w:rPr>
                <w:rFonts w:ascii="TH SarabunPSK" w:hAnsi="TH SarabunPSK" w:cs="TH SarabunPSK" w:hint="cs"/>
                <w:cs/>
              </w:rPr>
              <w:t>สื่อรณรงค์ประชาสัมพันธ์การแยกแยะผลผลประโยชน์ส่วนตนและผลประโยชน์ส่วน ส่วนรวม</w:t>
            </w:r>
          </w:p>
          <w:p w14:paraId="069CA343" w14:textId="5654C8EB" w:rsidR="000B4D06" w:rsidRDefault="000B4D06" w:rsidP="00B840CA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  <w:r w:rsidR="00CB03F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จัดทำคู่มือแนวปฏิบัติการใช้ทรัพย์สินของทางราชการ</w:t>
            </w:r>
          </w:p>
          <w:p w14:paraId="40F68ED6" w14:textId="6954CAFB" w:rsidR="000B4D06" w:rsidRDefault="000B4D06" w:rsidP="00B840CA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994" w:type="dxa"/>
          </w:tcPr>
          <w:p w14:paraId="4DD27165" w14:textId="078A8D20" w:rsidR="00052D77" w:rsidRDefault="002A156C" w:rsidP="00B840CA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หากบุค</w:t>
            </w:r>
            <w:r w:rsidR="000B4D06">
              <w:rPr>
                <w:rFonts w:ascii="TH SarabunPSK" w:hAnsi="TH SarabunPSK" w:cs="TH SarabunPSK" w:hint="cs"/>
                <w:cs/>
              </w:rPr>
              <w:t>ลา</w:t>
            </w:r>
            <w:r>
              <w:rPr>
                <w:rFonts w:ascii="TH SarabunPSK" w:hAnsi="TH SarabunPSK" w:cs="TH SarabunPSK" w:hint="cs"/>
                <w:cs/>
              </w:rPr>
              <w:t>กรบรรจุ/โอน/ย้าย/หรือผู้บริหารท้องถิ่น</w:t>
            </w:r>
            <w:r w:rsidR="000B4D06">
              <w:rPr>
                <w:rFonts w:ascii="TH SarabunPSK" w:hAnsi="TH SarabunPSK" w:cs="TH SarabunPSK" w:hint="cs"/>
                <w:cs/>
              </w:rPr>
              <w:t>และสมาชิกสภาเข้ามาในหน่วยงานควรให้สำนักปลัดแจ</w:t>
            </w:r>
            <w:proofErr w:type="spellStart"/>
            <w:r w:rsidR="000B4D06">
              <w:rPr>
                <w:rFonts w:ascii="TH SarabunPSK" w:hAnsi="TH SarabunPSK" w:cs="TH SarabunPSK" w:hint="cs"/>
                <w:cs/>
              </w:rPr>
              <w:t>่ง</w:t>
            </w:r>
            <w:proofErr w:type="spellEnd"/>
            <w:r w:rsidR="000B4D06">
              <w:rPr>
                <w:rFonts w:ascii="TH SarabunPSK" w:hAnsi="TH SarabunPSK" w:cs="TH SarabunPSK" w:hint="cs"/>
                <w:cs/>
              </w:rPr>
              <w:t>ให้ทราบถึงมาตรการ</w:t>
            </w:r>
            <w:proofErr w:type="spellStart"/>
            <w:r w:rsidR="000B4D06">
              <w:rPr>
                <w:rFonts w:ascii="TH SarabunPSK" w:hAnsi="TH SarabunPSK" w:cs="TH SarabunPSK" w:hint="cs"/>
                <w:cs/>
              </w:rPr>
              <w:t>ต่างๆ</w:t>
            </w:r>
            <w:proofErr w:type="spellEnd"/>
            <w:r w:rsidR="000B4D06">
              <w:rPr>
                <w:rFonts w:ascii="TH SarabunPSK" w:hAnsi="TH SarabunPSK" w:cs="TH SarabunPSK" w:hint="cs"/>
                <w:cs/>
              </w:rPr>
              <w:t xml:space="preserve"> ดังกล่าวของหน่วยงาน</w:t>
            </w:r>
          </w:p>
        </w:tc>
      </w:tr>
      <w:tr w:rsidR="00BC5264" w14:paraId="6CCEE706" w14:textId="77777777" w:rsidTr="00CB03F2">
        <w:tc>
          <w:tcPr>
            <w:tcW w:w="1403" w:type="dxa"/>
          </w:tcPr>
          <w:p w14:paraId="04E7D6DA" w14:textId="34BBC7D0" w:rsidR="00BC5264" w:rsidRDefault="00CB03F2" w:rsidP="00B840C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การจัดทำมาตรการส่งเสริมคุณธรรมและความโปร่งใสภายในหน่วยงานและวิเคราะห์ความเสี่ยงการทุจริต</w:t>
            </w:r>
          </w:p>
        </w:tc>
        <w:tc>
          <w:tcPr>
            <w:tcW w:w="2210" w:type="dxa"/>
          </w:tcPr>
          <w:p w14:paraId="36A312D9" w14:textId="77777777" w:rsidR="00CB03F2" w:rsidRDefault="00CB03F2" w:rsidP="00CB03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1.แต่งตั้งคณะทำงานจัดทำมาตรการ</w:t>
            </w:r>
          </w:p>
          <w:p w14:paraId="2916E527" w14:textId="77777777" w:rsidR="00CB03F2" w:rsidRDefault="00CB03F2" w:rsidP="00CB03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2.ประชุมคณะทำงาน</w:t>
            </w:r>
          </w:p>
          <w:p w14:paraId="4D2A2A75" w14:textId="6E61C63B" w:rsidR="00BC5264" w:rsidRPr="00CB03F2" w:rsidRDefault="00CB03F2" w:rsidP="00CB03F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3.มอบหมายให้สำนัก/กองรับผิดชอบการดำเนินงาน</w:t>
            </w:r>
          </w:p>
        </w:tc>
        <w:tc>
          <w:tcPr>
            <w:tcW w:w="1084" w:type="dxa"/>
          </w:tcPr>
          <w:p w14:paraId="65ABAC5C" w14:textId="73BBBFAE" w:rsidR="00BC5264" w:rsidRDefault="00CB03F2" w:rsidP="00CB03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1377" w:type="dxa"/>
          </w:tcPr>
          <w:p w14:paraId="060027CE" w14:textId="75B81FD0" w:rsidR="00BC5264" w:rsidRDefault="00CB03F2" w:rsidP="00B840C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  -  มี.ค  </w:t>
            </w:r>
            <w:r w:rsidR="00B40284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2133" w:type="dxa"/>
          </w:tcPr>
          <w:p w14:paraId="4F03D045" w14:textId="0FC2C171" w:rsidR="00BC5264" w:rsidRDefault="00CB03F2" w:rsidP="00B840C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รายงานผลและเอกสาร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ตามตัวชี้วัดที่ 10</w:t>
            </w:r>
          </w:p>
        </w:tc>
        <w:tc>
          <w:tcPr>
            <w:tcW w:w="1994" w:type="dxa"/>
          </w:tcPr>
          <w:p w14:paraId="6059B703" w14:textId="77777777" w:rsidR="00BC5264" w:rsidRPr="00CB03F2" w:rsidRDefault="00BC5264" w:rsidP="00B840CA">
            <w:pPr>
              <w:rPr>
                <w:rFonts w:ascii="TH SarabunPSK" w:hAnsi="TH SarabunPSK" w:cs="TH SarabunPSK"/>
              </w:rPr>
            </w:pPr>
          </w:p>
        </w:tc>
      </w:tr>
      <w:tr w:rsidR="00CB03F2" w14:paraId="259CAF05" w14:textId="77777777" w:rsidTr="00CB03F2">
        <w:tc>
          <w:tcPr>
            <w:tcW w:w="1403" w:type="dxa"/>
          </w:tcPr>
          <w:p w14:paraId="0C873503" w14:textId="06A9B2DF" w:rsidR="00CB03F2" w:rsidRDefault="00CB03F2" w:rsidP="00B840CA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การปรับปรุงการทำงานและการเพิ่มประสิทธิภาพการสื่อสาร</w:t>
            </w:r>
          </w:p>
        </w:tc>
        <w:tc>
          <w:tcPr>
            <w:tcW w:w="2210" w:type="dxa"/>
          </w:tcPr>
          <w:p w14:paraId="3A09708F" w14:textId="011C1DC7" w:rsidR="00CB03F2" w:rsidRDefault="00CB03F2" w:rsidP="00CB03F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ประชาสัมพันธ์การดำเนินงานผ่านทุกช่องทางการสื่อสารรวมทั้งการสำรวจความพึงพอใจ</w:t>
            </w:r>
          </w:p>
        </w:tc>
        <w:tc>
          <w:tcPr>
            <w:tcW w:w="1084" w:type="dxa"/>
          </w:tcPr>
          <w:p w14:paraId="172FE7D5" w14:textId="5050C3BF" w:rsidR="00CB03F2" w:rsidRDefault="00CB03F2" w:rsidP="00CB03F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1377" w:type="dxa"/>
          </w:tcPr>
          <w:p w14:paraId="23DD8D9A" w14:textId="1038C78D" w:rsidR="00CB03F2" w:rsidRDefault="00CB03F2" w:rsidP="00B840C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ตลอดทั้งปี</w:t>
            </w:r>
          </w:p>
        </w:tc>
        <w:tc>
          <w:tcPr>
            <w:tcW w:w="2133" w:type="dxa"/>
          </w:tcPr>
          <w:p w14:paraId="058E21C5" w14:textId="7AE257FF" w:rsidR="00CB03F2" w:rsidRDefault="00CB03F2" w:rsidP="00B840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การประชาสัมพันธ์ผ่านช่องทางประชาสัมพันธ์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</w:t>
            </w:r>
            <w:r w:rsidR="00B402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ไซ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B40284">
              <w:rPr>
                <w:rFonts w:ascii="TH SarabunPSK" w:hAnsi="TH SarabunPSK" w:cs="TH SarabunPSK" w:hint="cs"/>
                <w:sz w:val="32"/>
                <w:szCs w:val="32"/>
                <w:cs/>
              </w:rPr>
              <w:t>เฟส</w:t>
            </w:r>
            <w:proofErr w:type="spellEnd"/>
            <w:r w:rsidR="00B40284">
              <w:rPr>
                <w:rFonts w:ascii="TH SarabunPSK" w:hAnsi="TH SarabunPSK" w:cs="TH SarabunPSK" w:hint="cs"/>
                <w:sz w:val="32"/>
                <w:szCs w:val="32"/>
                <w:cs/>
              </w:rPr>
              <w:t>บุ๊ค ไลน์  เสียงตามสายของหมู่บ้าน</w:t>
            </w:r>
            <w:proofErr w:type="spellStart"/>
            <w:r w:rsidR="00B40284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1994" w:type="dxa"/>
          </w:tcPr>
          <w:p w14:paraId="38B2275B" w14:textId="6447D634" w:rsidR="00CB03F2" w:rsidRPr="00CB03F2" w:rsidRDefault="00CB03F2" w:rsidP="00B840CA">
            <w:pPr>
              <w:rPr>
                <w:rFonts w:ascii="TH SarabunPSK" w:hAnsi="TH SarabunPSK" w:cs="TH SarabunPSK" w:hint="cs"/>
              </w:rPr>
            </w:pPr>
          </w:p>
        </w:tc>
      </w:tr>
    </w:tbl>
    <w:p w14:paraId="16968411" w14:textId="275539CC" w:rsidR="00052D77" w:rsidRDefault="00052D77" w:rsidP="00B840CA">
      <w:pPr>
        <w:spacing w:after="0"/>
        <w:ind w:firstLine="720"/>
        <w:rPr>
          <w:rFonts w:ascii="TH SarabunPSK" w:hAnsi="TH SarabunPSK" w:cs="TH SarabunPSK"/>
        </w:rPr>
      </w:pPr>
    </w:p>
    <w:p w14:paraId="0B9714BD" w14:textId="3E035108" w:rsidR="00052D77" w:rsidRDefault="00052D77" w:rsidP="00B840CA">
      <w:pPr>
        <w:spacing w:after="0"/>
        <w:ind w:firstLine="720"/>
        <w:rPr>
          <w:rFonts w:ascii="TH SarabunPSK" w:hAnsi="TH SarabunPSK" w:cs="TH SarabunPSK"/>
        </w:rPr>
      </w:pPr>
    </w:p>
    <w:p w14:paraId="59C73E93" w14:textId="77777777" w:rsidR="00052D77" w:rsidRPr="005D18A8" w:rsidRDefault="00052D77" w:rsidP="00B40284">
      <w:pPr>
        <w:spacing w:after="0"/>
        <w:rPr>
          <w:rFonts w:ascii="TH SarabunPSK" w:hAnsi="TH SarabunPSK" w:cs="TH SarabunPSK" w:hint="cs"/>
          <w:cs/>
        </w:rPr>
      </w:pPr>
    </w:p>
    <w:sectPr w:rsidR="00052D77" w:rsidRPr="005D18A8" w:rsidSect="00897D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A8"/>
    <w:rsid w:val="00052D77"/>
    <w:rsid w:val="000B4D06"/>
    <w:rsid w:val="002A156C"/>
    <w:rsid w:val="0052640F"/>
    <w:rsid w:val="005D18A8"/>
    <w:rsid w:val="00867C59"/>
    <w:rsid w:val="00897DAD"/>
    <w:rsid w:val="009C22D5"/>
    <w:rsid w:val="00B40284"/>
    <w:rsid w:val="00B840CA"/>
    <w:rsid w:val="00BC5264"/>
    <w:rsid w:val="00CB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42E54"/>
  <w15:chartTrackingRefBased/>
  <w15:docId w15:val="{BAE36732-5602-4CE8-AAF6-828470E5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2022-04-26T02:59:00Z</dcterms:created>
  <dcterms:modified xsi:type="dcterms:W3CDTF">2022-04-26T05:21:00Z</dcterms:modified>
</cp:coreProperties>
</file>